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6" w:rsidRPr="003F04F6" w:rsidRDefault="003F04F6" w:rsidP="003F0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F6">
        <w:rPr>
          <w:rFonts w:ascii="Times New Roman" w:hAnsi="Times New Roman" w:cs="Times New Roman"/>
          <w:b/>
          <w:sz w:val="28"/>
          <w:szCs w:val="28"/>
        </w:rPr>
        <w:t xml:space="preserve">Тематика рефератов как формы итоговой </w:t>
      </w:r>
      <w:proofErr w:type="gramStart"/>
      <w:r w:rsidRPr="003F04F6">
        <w:rPr>
          <w:rFonts w:ascii="Times New Roman" w:hAnsi="Times New Roman" w:cs="Times New Roman"/>
          <w:b/>
          <w:sz w:val="28"/>
          <w:szCs w:val="28"/>
        </w:rPr>
        <w:t>аттестации слушателей повышения квалификации воспитателей дошкольного</w:t>
      </w:r>
      <w:proofErr w:type="gramEnd"/>
      <w:r w:rsidRPr="003F04F6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CB3AAD">
        <w:rPr>
          <w:rFonts w:ascii="Times New Roman" w:hAnsi="Times New Roman" w:cs="Times New Roman"/>
          <w:b/>
          <w:sz w:val="28"/>
          <w:szCs w:val="28"/>
        </w:rPr>
        <w:t>Речевое развитие воспитанников в условиях реализации учебной программы дошкольного образования</w:t>
      </w:r>
      <w:bookmarkStart w:id="0" w:name="_GoBack"/>
      <w:bookmarkEnd w:id="0"/>
      <w:r w:rsidRPr="003F04F6">
        <w:rPr>
          <w:rFonts w:ascii="Times New Roman" w:hAnsi="Times New Roman" w:cs="Times New Roman"/>
          <w:b/>
          <w:sz w:val="28"/>
          <w:szCs w:val="28"/>
        </w:rPr>
        <w:t>»</w:t>
      </w:r>
    </w:p>
    <w:p w:rsidR="00C3365F" w:rsidRDefault="00A4452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0773B">
        <w:rPr>
          <w:rFonts w:ascii="Times New Roman" w:hAnsi="Times New Roman" w:cs="Times New Roman"/>
          <w:sz w:val="28"/>
          <w:szCs w:val="28"/>
        </w:rPr>
        <w:t>речи детей дошкольного возраста</w:t>
      </w:r>
    </w:p>
    <w:p w:rsidR="00A4452A" w:rsidRDefault="00A4452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раннего возраста посредством дидактических игр.</w:t>
      </w:r>
    </w:p>
    <w:p w:rsidR="0080773B" w:rsidRPr="003F04F6" w:rsidRDefault="0080773B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народная казка як сродак развіцця маналагічнага маўлення дзяцей дашкольнага ўзросту</w:t>
      </w:r>
    </w:p>
    <w:p w:rsidR="003F04F6" w:rsidRPr="003F04F6" w:rsidRDefault="003F04F6" w:rsidP="003F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sz w:val="28"/>
          <w:szCs w:val="28"/>
        </w:rPr>
        <w:t>Современные проблемы развития речи детей дошкольного возраста</w:t>
      </w:r>
    </w:p>
    <w:p w:rsidR="0080773B" w:rsidRDefault="0080773B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Беларускі фальклор як сродак развіцця слоўнай творчасці дзяцей старшага дашкольнага ўзросту.</w:t>
      </w:r>
    </w:p>
    <w:p w:rsidR="00EE11BA" w:rsidRDefault="008B22B3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небылиц и пе</w:t>
      </w:r>
      <w:r w:rsidR="00EE11BA">
        <w:rPr>
          <w:rFonts w:ascii="Times New Roman" w:hAnsi="Times New Roman" w:cs="Times New Roman"/>
          <w:sz w:val="28"/>
          <w:szCs w:val="28"/>
        </w:rPr>
        <w:t>ревертышей в формировании творческих речевых умений детей старшего дошкольного возраста.</w:t>
      </w:r>
    </w:p>
    <w:p w:rsidR="00EE11BA" w:rsidRDefault="00EE11B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речевого общения у детей дошкольного возраста</w:t>
      </w:r>
    </w:p>
    <w:p w:rsidR="00EE11BA" w:rsidRDefault="00EE11B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художественного восприятия литературного произведения</w:t>
      </w:r>
    </w:p>
    <w:p w:rsidR="00EE11BA" w:rsidRDefault="00EE11B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творчество детей дошкольного возраста.</w:t>
      </w:r>
    </w:p>
    <w:p w:rsidR="00EE11BA" w:rsidRDefault="00EE11B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 как средство речевого развития детей дошкольного возраста</w:t>
      </w:r>
    </w:p>
    <w:p w:rsidR="00EE11BA" w:rsidRDefault="00EE11B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активизации речевой деятельности детей дошкольного возраста</w:t>
      </w:r>
    </w:p>
    <w:p w:rsidR="00C8211A" w:rsidRDefault="00C8211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как средство речевого развития детей младшего дошкольного возраста.</w:t>
      </w:r>
    </w:p>
    <w:p w:rsidR="00C8211A" w:rsidRDefault="00C8211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родного языка в интеллектуальном развитии детей дошкольного возраста</w:t>
      </w:r>
    </w:p>
    <w:p w:rsidR="00C8211A" w:rsidRDefault="00C8211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 детей в разных видах продуктивной деятельности</w:t>
      </w:r>
    </w:p>
    <w:p w:rsidR="00C8211A" w:rsidRDefault="00C8211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речи детей дошкольного возраста</w:t>
      </w:r>
    </w:p>
    <w:p w:rsidR="00C8211A" w:rsidRDefault="00C8211A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 у детей младшего дошкольного возраста</w:t>
      </w:r>
    </w:p>
    <w:p w:rsidR="00A15ECC" w:rsidRDefault="00A15ECC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условия развития диалогической речи детей дошкольного возраста</w:t>
      </w:r>
    </w:p>
    <w:p w:rsidR="00A4452A" w:rsidRDefault="00A15ECC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 дошкольного возраста посредством приемов мнемотехники</w:t>
      </w:r>
    </w:p>
    <w:p w:rsidR="00A15ECC" w:rsidRDefault="00A15ECC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как средство развития речи детей дошкольного возраста</w:t>
      </w:r>
    </w:p>
    <w:p w:rsidR="00F35054" w:rsidRDefault="00F35054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народная казка чк сродак дыялагічнага маўлення дзяцей дашкольнага ўзросту</w:t>
      </w:r>
    </w:p>
    <w:p w:rsidR="00EA485E" w:rsidRDefault="003F04F6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="00EA485E">
        <w:rPr>
          <w:rFonts w:ascii="Times New Roman" w:hAnsi="Times New Roman" w:cs="Times New Roman"/>
          <w:sz w:val="28"/>
          <w:szCs w:val="28"/>
        </w:rPr>
        <w:t xml:space="preserve"> коммуникативного подхода в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485E">
        <w:rPr>
          <w:rFonts w:ascii="Times New Roman" w:hAnsi="Times New Roman" w:cs="Times New Roman"/>
          <w:sz w:val="28"/>
          <w:szCs w:val="28"/>
        </w:rPr>
        <w:t xml:space="preserve"> речи детей дошкольного возраста</w:t>
      </w:r>
    </w:p>
    <w:p w:rsidR="00EA485E" w:rsidRDefault="00EA485E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грамматической правильности речи у детей дошкольного возраста в условиях близкородственного русско-белорусского двуязычия.</w:t>
      </w:r>
    </w:p>
    <w:p w:rsidR="00EA485E" w:rsidRDefault="00EA485E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выразительности речи детей старшего дошкольного возраста</w:t>
      </w:r>
    </w:p>
    <w:p w:rsidR="00EA485E" w:rsidRDefault="00EA485E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 детей старшего дошкольного возраста в художественно-речевой деятельности.</w:t>
      </w:r>
    </w:p>
    <w:p w:rsidR="00EA485E" w:rsidRDefault="00165AEF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детей дошкольного возраста к обучению грамоте</w:t>
      </w:r>
    </w:p>
    <w:p w:rsidR="00165AEF" w:rsidRDefault="00165AEF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речевому развитию детей дошкольного возраста</w:t>
      </w:r>
    </w:p>
    <w:p w:rsidR="00165AEF" w:rsidRPr="0080773B" w:rsidRDefault="00165AEF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речи у детей дошкольного возраста</w:t>
      </w:r>
    </w:p>
    <w:p w:rsidR="0080773B" w:rsidRDefault="0080773B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0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35054">
        <w:rPr>
          <w:rFonts w:ascii="Times New Roman" w:hAnsi="Times New Roman" w:cs="Times New Roman"/>
          <w:sz w:val="28"/>
          <w:szCs w:val="28"/>
        </w:rPr>
        <w:t>Современные педагогические технологии речевого развития детей дошкольного возраста</w:t>
      </w:r>
    </w:p>
    <w:p w:rsidR="00F35054" w:rsidRPr="003F04F6" w:rsidRDefault="00F35054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 дошкольного возраста посредством методов и приемов визуализации учебного материала</w:t>
      </w:r>
    </w:p>
    <w:p w:rsidR="003F04F6" w:rsidRDefault="003F04F6" w:rsidP="008077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Коммуникативно-речевое развитие детей дошкольного возраста</w:t>
      </w:r>
    </w:p>
    <w:p w:rsidR="003F04F6" w:rsidRPr="003F04F6" w:rsidRDefault="003F04F6" w:rsidP="003F0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04F6">
        <w:rPr>
          <w:rFonts w:ascii="Times New Roman" w:hAnsi="Times New Roman" w:cs="Times New Roman"/>
          <w:sz w:val="28"/>
          <w:szCs w:val="28"/>
        </w:rPr>
        <w:t>Развитие речи детей раннего возраста</w:t>
      </w:r>
    </w:p>
    <w:p w:rsidR="003F04F6" w:rsidRPr="00A4452A" w:rsidRDefault="003F04F6" w:rsidP="003F0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04F6" w:rsidRPr="00A4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880"/>
    <w:multiLevelType w:val="hybridMultilevel"/>
    <w:tmpl w:val="CA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F"/>
    <w:rsid w:val="00165AEF"/>
    <w:rsid w:val="003F04F6"/>
    <w:rsid w:val="0080773B"/>
    <w:rsid w:val="008B22B3"/>
    <w:rsid w:val="00A15ECC"/>
    <w:rsid w:val="00A4452A"/>
    <w:rsid w:val="00C3365F"/>
    <w:rsid w:val="00C8211A"/>
    <w:rsid w:val="00CB3AAD"/>
    <w:rsid w:val="00EA485E"/>
    <w:rsid w:val="00EE11BA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kab_224_12</cp:lastModifiedBy>
  <cp:revision>4</cp:revision>
  <dcterms:created xsi:type="dcterms:W3CDTF">2023-05-15T17:59:00Z</dcterms:created>
  <dcterms:modified xsi:type="dcterms:W3CDTF">2023-05-17T07:41:00Z</dcterms:modified>
</cp:coreProperties>
</file>